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5EF" w:rsidRPr="00F155EF" w:rsidRDefault="00F155EF" w:rsidP="00F155EF">
      <w:pPr>
        <w:spacing w:after="200"/>
        <w:ind w:left="567" w:right="567"/>
        <w:jc w:val="center"/>
        <w:rPr>
          <w:rFonts w:ascii="Arial" w:hAnsi="Arial" w:cs="Arial"/>
          <w:b/>
          <w:sz w:val="36"/>
          <w:lang w:val="en-GB"/>
        </w:rPr>
      </w:pPr>
      <w:r w:rsidRPr="00F155EF">
        <w:rPr>
          <w:rFonts w:ascii="Arial" w:hAnsi="Arial" w:cs="Arial"/>
          <w:b/>
          <w:sz w:val="36"/>
          <w:lang w:val="en-GB"/>
        </w:rPr>
        <w:t>26 JUNE – XIII WEEK O.T. [C]</w:t>
      </w:r>
    </w:p>
    <w:p w:rsidR="00F155EF" w:rsidRPr="00F155EF" w:rsidRDefault="00F155EF" w:rsidP="00885BC7">
      <w:pPr>
        <w:spacing w:after="200"/>
        <w:ind w:left="567" w:right="567"/>
        <w:jc w:val="both"/>
        <w:rPr>
          <w:rFonts w:ascii="Arial" w:hAnsi="Arial" w:cs="Arial"/>
          <w:b/>
          <w:sz w:val="28"/>
          <w:lang w:val="en-GB"/>
        </w:rPr>
      </w:pPr>
      <w:r w:rsidRPr="00F155EF">
        <w:rPr>
          <w:rFonts w:ascii="Arial" w:hAnsi="Arial" w:cs="Arial"/>
          <w:b/>
          <w:sz w:val="28"/>
          <w:lang w:val="en-GB"/>
        </w:rPr>
        <w:t>Jesus answered him, "Foxes have dens and birds of the sky have nests, but the Son of Man has nowhere to rest his head."</w:t>
      </w:r>
    </w:p>
    <w:p w:rsidR="00885BC7" w:rsidRDefault="00B3629A" w:rsidP="00885BC7">
      <w:pPr>
        <w:spacing w:after="200"/>
        <w:ind w:left="567" w:right="567"/>
        <w:jc w:val="both"/>
        <w:rPr>
          <w:rFonts w:ascii="Arial" w:hAnsi="Arial" w:cs="Arial"/>
          <w:b/>
          <w:sz w:val="24"/>
          <w:lang w:val="en-GB"/>
        </w:rPr>
      </w:pPr>
      <w:r w:rsidRPr="00B3629A">
        <w:rPr>
          <w:rFonts w:ascii="Arial" w:hAnsi="Arial" w:cs="Arial"/>
          <w:b/>
          <w:sz w:val="24"/>
          <w:lang w:val="en-GB"/>
        </w:rPr>
        <w:t xml:space="preserve">James and John are still far from entering the most pure truth of Christ Jesus. Jesus is not a new Elijah. He has not come to make the fire descend from heaven to consume all those who do not accept him or who do not respect him or who cause some harm to him. Let us read what happened with the prophet </w:t>
      </w:r>
      <w:r w:rsidR="00F155EF" w:rsidRPr="00B3629A">
        <w:rPr>
          <w:rFonts w:ascii="Arial" w:hAnsi="Arial" w:cs="Arial"/>
          <w:b/>
          <w:sz w:val="24"/>
          <w:lang w:val="en-GB"/>
        </w:rPr>
        <w:t>Elijah</w:t>
      </w:r>
      <w:r w:rsidRPr="00B3629A">
        <w:rPr>
          <w:rFonts w:ascii="Arial" w:hAnsi="Arial" w:cs="Arial"/>
          <w:b/>
          <w:sz w:val="24"/>
          <w:lang w:val="en-GB"/>
        </w:rPr>
        <w:t>:</w:t>
      </w:r>
      <w:r w:rsidRPr="00B3629A">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B3629A">
        <w:rPr>
          <w:rFonts w:ascii="Arial" w:hAnsi="Arial" w:cs="Arial"/>
          <w:b/>
          <w:sz w:val="24"/>
          <w:lang w:val="en-GB"/>
        </w:rPr>
        <w:t>Then the king sent a captain with his company of fifty men after Elijah. The prophet was seated on a hilltop when he found him. "Man of God," he ordered, "the king commands you to come down."</w:t>
      </w:r>
      <w:r>
        <w:rPr>
          <w:rFonts w:ascii="Arial" w:hAnsi="Arial" w:cs="Arial"/>
          <w:b/>
          <w:sz w:val="24"/>
          <w:lang w:val="en-GB"/>
        </w:rPr>
        <w:t xml:space="preserve"> </w:t>
      </w:r>
      <w:r w:rsidRPr="00B3629A">
        <w:rPr>
          <w:rFonts w:ascii="Arial" w:hAnsi="Arial" w:cs="Arial"/>
          <w:b/>
          <w:sz w:val="24"/>
          <w:lang w:val="en-GB"/>
        </w:rPr>
        <w:t>"If I am a man of God," Elijah answered the captain, "may fire come down from heaven and consume you and your fifty men." And fire came down from heaven and consumed him and his fifty men.</w:t>
      </w:r>
      <w:r>
        <w:rPr>
          <w:rFonts w:ascii="Arial" w:hAnsi="Arial" w:cs="Arial"/>
          <w:b/>
          <w:sz w:val="24"/>
          <w:lang w:val="en-GB"/>
        </w:rPr>
        <w:t xml:space="preserve"> </w:t>
      </w:r>
      <w:r w:rsidRPr="00B3629A">
        <w:rPr>
          <w:rFonts w:ascii="Arial" w:hAnsi="Arial" w:cs="Arial"/>
          <w:b/>
          <w:sz w:val="24"/>
          <w:lang w:val="en-GB"/>
        </w:rPr>
        <w:t>Ahaziah sent another captain with his company of fifty men after Elijah. "Man of God," he called out to Elijah, "the king commands you to come down immediately." "If I am a man of God," Elijah answered him, "may fire come down from heaven and consume you and your fifty men." And divine fire came down from heaven, consuming him and his fifty men.</w:t>
      </w:r>
      <w:r>
        <w:rPr>
          <w:rFonts w:ascii="Arial" w:hAnsi="Arial" w:cs="Arial"/>
          <w:b/>
          <w:sz w:val="24"/>
          <w:lang w:val="en-GB"/>
        </w:rPr>
        <w:t xml:space="preserve"> </w:t>
      </w:r>
      <w:r w:rsidRPr="00B3629A">
        <w:rPr>
          <w:rFonts w:ascii="Arial" w:hAnsi="Arial" w:cs="Arial"/>
          <w:b/>
          <w:sz w:val="24"/>
          <w:lang w:val="en-GB"/>
        </w:rPr>
        <w:t>Again, for the third time, Ahaziah sent a captain with his company of fifty men. When the third captain arrived, he fell to his knees before Elijah, pleading with him. "Man of God," he implored him, "let my life and the lives of these fifty men, your servants, count for something in your sight!</w:t>
      </w:r>
      <w:r>
        <w:rPr>
          <w:rFonts w:ascii="Arial" w:hAnsi="Arial" w:cs="Arial"/>
          <w:b/>
          <w:sz w:val="24"/>
          <w:lang w:val="en-GB"/>
        </w:rPr>
        <w:t xml:space="preserve"> </w:t>
      </w:r>
      <w:r w:rsidRPr="00B3629A">
        <w:rPr>
          <w:rFonts w:ascii="Arial" w:hAnsi="Arial" w:cs="Arial"/>
          <w:b/>
          <w:sz w:val="24"/>
          <w:lang w:val="en-GB"/>
        </w:rPr>
        <w:t>Already fire has come down from heaven, consuming two captains with their companies of fifty men. But now, let my life mean something to you!"</w:t>
      </w:r>
      <w:r>
        <w:rPr>
          <w:rFonts w:ascii="Arial" w:hAnsi="Arial" w:cs="Arial"/>
          <w:b/>
          <w:sz w:val="24"/>
          <w:lang w:val="en-GB"/>
        </w:rPr>
        <w:t xml:space="preserve"> (2 Kg 1, 9-14)</w:t>
      </w:r>
      <w:r w:rsidR="00885BC7" w:rsidRPr="00885BC7">
        <w:rPr>
          <w:rFonts w:ascii="Times New Roman" w:eastAsia="Times New Roman" w:hAnsi="Times New Roman" w:cs="Times New Roman"/>
          <w:color w:val="000000"/>
          <w:sz w:val="27"/>
          <w:szCs w:val="27"/>
          <w:lang w:val="en-GB" w:eastAsia="it-IT"/>
        </w:rPr>
        <w:t xml:space="preserve"> </w:t>
      </w:r>
      <w:r w:rsidR="00885BC7">
        <w:rPr>
          <w:rFonts w:ascii="Arial" w:eastAsia="Times New Roman" w:hAnsi="Arial" w:cs="Arial"/>
          <w:b/>
          <w:color w:val="000000"/>
          <w:sz w:val="24"/>
          <w:szCs w:val="27"/>
          <w:lang w:val="en-GB" w:eastAsia="it-IT"/>
        </w:rPr>
        <w:t xml:space="preserve">Jesus has come to give new light to the </w:t>
      </w:r>
      <w:r w:rsidR="00F155EF">
        <w:rPr>
          <w:rFonts w:ascii="Arial" w:eastAsia="Times New Roman" w:hAnsi="Arial" w:cs="Arial"/>
          <w:b/>
          <w:color w:val="000000"/>
          <w:sz w:val="24"/>
          <w:szCs w:val="27"/>
          <w:lang w:val="en-GB" w:eastAsia="it-IT"/>
        </w:rPr>
        <w:t>smouldering</w:t>
      </w:r>
      <w:r w:rsidR="00885BC7">
        <w:rPr>
          <w:rFonts w:ascii="Arial" w:eastAsia="Times New Roman" w:hAnsi="Arial" w:cs="Arial"/>
          <w:b/>
          <w:color w:val="000000"/>
          <w:sz w:val="24"/>
          <w:szCs w:val="27"/>
          <w:lang w:val="en-GB" w:eastAsia="it-IT"/>
        </w:rPr>
        <w:t xml:space="preserve"> wick and to straighten the bruised reed: </w:t>
      </w:r>
      <w:r w:rsidR="00885BC7">
        <w:rPr>
          <w:rFonts w:ascii="Times New Roman" w:eastAsia="Times New Roman" w:hAnsi="Times New Roman" w:cs="Times New Roman"/>
          <w:color w:val="000000"/>
          <w:sz w:val="27"/>
          <w:szCs w:val="27"/>
          <w:lang w:val="en-GB" w:eastAsia="it-IT"/>
        </w:rPr>
        <w:t>“</w:t>
      </w:r>
      <w:r w:rsidR="00885BC7" w:rsidRPr="00885BC7">
        <w:rPr>
          <w:rFonts w:ascii="Arial" w:hAnsi="Arial" w:cs="Arial"/>
          <w:b/>
          <w:sz w:val="24"/>
          <w:lang w:val="en-GB"/>
        </w:rPr>
        <w:t>Here is my servant whom I uphold, my chosen one with whom I am pleased, Upon whom I have put my spirit; he shall bring forth justice to the nations,</w:t>
      </w:r>
      <w:r w:rsidR="00885BC7">
        <w:rPr>
          <w:rFonts w:ascii="Arial" w:hAnsi="Arial" w:cs="Arial"/>
          <w:b/>
          <w:sz w:val="24"/>
          <w:lang w:val="en-GB"/>
        </w:rPr>
        <w:t xml:space="preserve"> </w:t>
      </w:r>
      <w:r w:rsidR="00885BC7" w:rsidRPr="00885BC7">
        <w:rPr>
          <w:rFonts w:ascii="Arial" w:hAnsi="Arial" w:cs="Arial"/>
          <w:b/>
          <w:sz w:val="24"/>
          <w:lang w:val="en-GB"/>
        </w:rPr>
        <w:t xml:space="preserve">Not crying out, not shouting, not making his voice heard in the street. A bruised reed he shall not break, and a </w:t>
      </w:r>
      <w:r w:rsidR="00F155EF" w:rsidRPr="00885BC7">
        <w:rPr>
          <w:rFonts w:ascii="Arial" w:hAnsi="Arial" w:cs="Arial"/>
          <w:b/>
          <w:sz w:val="24"/>
          <w:lang w:val="en-GB"/>
        </w:rPr>
        <w:t>smouldering</w:t>
      </w:r>
      <w:r w:rsidR="00885BC7" w:rsidRPr="00885BC7">
        <w:rPr>
          <w:rFonts w:ascii="Arial" w:hAnsi="Arial" w:cs="Arial"/>
          <w:b/>
          <w:sz w:val="24"/>
          <w:lang w:val="en-GB"/>
        </w:rPr>
        <w:t xml:space="preserve"> wick he shall not quench, Until he establishes justice on the earth; the coastlands will wait for his teaching.</w:t>
      </w:r>
      <w:r w:rsidR="00885BC7">
        <w:rPr>
          <w:rFonts w:ascii="Arial" w:hAnsi="Arial" w:cs="Arial"/>
          <w:b/>
          <w:sz w:val="24"/>
          <w:lang w:val="en-GB"/>
        </w:rPr>
        <w:t>” (Is 42, 1-4)</w:t>
      </w:r>
      <w:r w:rsidR="00F155EF" w:rsidRPr="00F155EF">
        <w:rPr>
          <w:rFonts w:ascii="Arial" w:eastAsia="Calibri" w:hAnsi="Arial" w:cs="Arial"/>
          <w:b/>
          <w:sz w:val="20"/>
          <w:szCs w:val="28"/>
          <w:lang w:val="en-GB"/>
        </w:rPr>
        <w:t xml:space="preserve"> </w:t>
      </w:r>
      <w:r w:rsidR="00F155EF" w:rsidRPr="00F155EF">
        <w:rPr>
          <w:rFonts w:ascii="Arial" w:hAnsi="Arial" w:cs="Arial"/>
          <w:b/>
          <w:sz w:val="24"/>
          <w:lang w:val="en-GB"/>
        </w:rPr>
        <w:t xml:space="preserve">Now the entire humanity is a smouldering wick. It is entirely broken like a reed and under the slavery of sin and of death. He has not come to quench and to break but He has come to enliven, raise, sanctify, straighten, make the entire world become his light. Jesus knows what the mission the Father has given Him is and He speaks and acts according to his mission. The disciples do not know what the Father has commanded to his Son and they always speak from their heart and their thoughts drawn from flesh. Today, not knowing the mission of Christ Jesus, we neither know the mission of the Church and this is why we always speak about the truth of the Church from the falsity and never from the most pure truth. Since salvation is from the most pure truth, it is an obligation, if we want to know our mission, that is mission of Christ in the Church, to know according to truth who Christ is and what the Church is. We can never know the Church if we do not know Christ. Every mistake about Christ is a </w:t>
      </w:r>
      <w:r w:rsidR="00F155EF" w:rsidRPr="00F155EF">
        <w:rPr>
          <w:rFonts w:ascii="Arial" w:hAnsi="Arial" w:cs="Arial"/>
          <w:b/>
          <w:sz w:val="24"/>
          <w:lang w:val="en-GB"/>
        </w:rPr>
        <w:lastRenderedPageBreak/>
        <w:t>mistake about the Church, every false knowledge of Christ is false knowledge of the Church.</w:t>
      </w:r>
    </w:p>
    <w:p w:rsidR="00F155EF" w:rsidRPr="00F155EF" w:rsidRDefault="00F155EF" w:rsidP="00885BC7">
      <w:pPr>
        <w:spacing w:after="200"/>
        <w:ind w:left="567" w:right="567"/>
        <w:jc w:val="both"/>
        <w:rPr>
          <w:rFonts w:ascii="Arial" w:eastAsia="Calibri" w:hAnsi="Arial" w:cs="Arial"/>
          <w:b/>
          <w:sz w:val="28"/>
          <w:szCs w:val="24"/>
          <w:lang w:val="en-GB"/>
        </w:rPr>
      </w:pPr>
      <w:r w:rsidRPr="00F155EF">
        <w:rPr>
          <w:rFonts w:ascii="Arial" w:eastAsia="Calibri" w:hAnsi="Arial" w:cs="Arial"/>
          <w:b/>
          <w:sz w:val="28"/>
          <w:szCs w:val="24"/>
          <w:lang w:val="en-GB"/>
        </w:rPr>
        <w:t>Let us read the text of Lk 9,51-62</w:t>
      </w:r>
    </w:p>
    <w:p w:rsidR="00F155EF" w:rsidRDefault="00F155EF" w:rsidP="00F155EF">
      <w:pPr>
        <w:spacing w:after="200"/>
        <w:ind w:left="567" w:right="567"/>
        <w:jc w:val="both"/>
        <w:rPr>
          <w:rFonts w:ascii="Arial" w:hAnsi="Arial" w:cs="Arial"/>
          <w:b/>
          <w:sz w:val="24"/>
          <w:lang w:val="en-GB"/>
        </w:rPr>
      </w:pPr>
      <w:r w:rsidRPr="00F155EF">
        <w:rPr>
          <w:rFonts w:ascii="Arial" w:hAnsi="Arial" w:cs="Arial"/>
          <w:b/>
          <w:sz w:val="24"/>
          <w:lang w:val="en-GB"/>
        </w:rPr>
        <w:t>When the days for his being taken up were fulfilled, he resolutely determined to journey to Jerusalem, and he sent messengers ahead of him. On the way they entered a Samaritan village to prepare for his reception there,</w:t>
      </w:r>
      <w:r>
        <w:rPr>
          <w:rFonts w:ascii="Arial" w:hAnsi="Arial" w:cs="Arial"/>
          <w:b/>
          <w:sz w:val="24"/>
          <w:lang w:val="en-GB"/>
        </w:rPr>
        <w:t xml:space="preserve"> </w:t>
      </w:r>
      <w:r w:rsidRPr="00F155EF">
        <w:rPr>
          <w:rFonts w:ascii="Arial" w:hAnsi="Arial" w:cs="Arial"/>
          <w:b/>
          <w:sz w:val="24"/>
          <w:lang w:val="en-GB"/>
        </w:rPr>
        <w:t>but they would not welcome him because the destination of his journey was Jerusalem.</w:t>
      </w:r>
      <w:r>
        <w:rPr>
          <w:rFonts w:ascii="Arial" w:hAnsi="Arial" w:cs="Arial"/>
          <w:b/>
          <w:sz w:val="24"/>
          <w:lang w:val="en-GB"/>
        </w:rPr>
        <w:t xml:space="preserve"> </w:t>
      </w:r>
      <w:r w:rsidRPr="00F155EF">
        <w:rPr>
          <w:rFonts w:ascii="Arial" w:hAnsi="Arial" w:cs="Arial"/>
          <w:b/>
          <w:sz w:val="24"/>
          <w:lang w:val="en-GB"/>
        </w:rPr>
        <w:t>When the disciples James and John saw this they asked, "Lord, do you want us to call down fire from heaven to consume them?"</w:t>
      </w:r>
      <w:r>
        <w:rPr>
          <w:rFonts w:ascii="Arial" w:hAnsi="Arial" w:cs="Arial"/>
          <w:b/>
          <w:sz w:val="24"/>
          <w:lang w:val="en-GB"/>
        </w:rPr>
        <w:t xml:space="preserve"> </w:t>
      </w:r>
      <w:r w:rsidRPr="00F155EF">
        <w:rPr>
          <w:rFonts w:ascii="Arial" w:hAnsi="Arial" w:cs="Arial"/>
          <w:b/>
          <w:sz w:val="24"/>
          <w:lang w:val="en-GB"/>
        </w:rPr>
        <w:t>Jesus turned and rebuked them,</w:t>
      </w:r>
      <w:r>
        <w:rPr>
          <w:rFonts w:ascii="Arial" w:hAnsi="Arial" w:cs="Arial"/>
          <w:b/>
          <w:sz w:val="24"/>
          <w:lang w:val="en-GB"/>
        </w:rPr>
        <w:t xml:space="preserve"> </w:t>
      </w:r>
      <w:r w:rsidRPr="00F155EF">
        <w:rPr>
          <w:rFonts w:ascii="Arial" w:hAnsi="Arial" w:cs="Arial"/>
          <w:b/>
          <w:sz w:val="24"/>
          <w:lang w:val="en-GB"/>
        </w:rPr>
        <w:t>and they journeyed to another village. As they were proceeding on their journey someone said to him, "I will follow you wherever you go."</w:t>
      </w:r>
      <w:r>
        <w:rPr>
          <w:rFonts w:ascii="Arial" w:hAnsi="Arial" w:cs="Arial"/>
          <w:b/>
          <w:sz w:val="24"/>
          <w:lang w:val="en-GB"/>
        </w:rPr>
        <w:t xml:space="preserve"> </w:t>
      </w:r>
      <w:r w:rsidRPr="00F155EF">
        <w:rPr>
          <w:rFonts w:ascii="Arial" w:hAnsi="Arial" w:cs="Arial"/>
          <w:b/>
          <w:sz w:val="24"/>
          <w:lang w:val="en-GB"/>
        </w:rPr>
        <w:t>Jesus answered him, "Foxes have dens and birds of the sky have nests, but the Son of Man has nowhere to rest his head."</w:t>
      </w:r>
      <w:r>
        <w:rPr>
          <w:rFonts w:ascii="Arial" w:hAnsi="Arial" w:cs="Arial"/>
          <w:b/>
          <w:sz w:val="24"/>
          <w:lang w:val="en-GB"/>
        </w:rPr>
        <w:t xml:space="preserve"> </w:t>
      </w:r>
      <w:r w:rsidRPr="00F155EF">
        <w:rPr>
          <w:rFonts w:ascii="Arial" w:hAnsi="Arial" w:cs="Arial"/>
          <w:b/>
          <w:sz w:val="24"/>
          <w:lang w:val="en-GB"/>
        </w:rPr>
        <w:t>And to another he said, "Follow me." But he replied, "(Lord,) let me go first and bury my father."</w:t>
      </w:r>
      <w:r>
        <w:rPr>
          <w:rFonts w:ascii="Arial" w:hAnsi="Arial" w:cs="Arial"/>
          <w:b/>
          <w:sz w:val="24"/>
          <w:lang w:val="en-GB"/>
        </w:rPr>
        <w:t xml:space="preserve"> </w:t>
      </w:r>
      <w:r w:rsidRPr="00F155EF">
        <w:rPr>
          <w:rFonts w:ascii="Arial" w:hAnsi="Arial" w:cs="Arial"/>
          <w:b/>
          <w:sz w:val="24"/>
          <w:lang w:val="en-GB"/>
        </w:rPr>
        <w:t>But he answered him,</w:t>
      </w:r>
      <w:r>
        <w:rPr>
          <w:rFonts w:ascii="Arial" w:hAnsi="Arial" w:cs="Arial"/>
          <w:b/>
          <w:sz w:val="24"/>
          <w:lang w:val="en-GB"/>
        </w:rPr>
        <w:t xml:space="preserve"> "Let the dead bury their dead.</w:t>
      </w:r>
      <w:r w:rsidRPr="00F155EF">
        <w:rPr>
          <w:rFonts w:ascii="Arial" w:hAnsi="Arial" w:cs="Arial"/>
          <w:b/>
          <w:sz w:val="24"/>
          <w:lang w:val="en-GB"/>
        </w:rPr>
        <w:t> But you, go and proclaim the kingdom of God."</w:t>
      </w:r>
      <w:r>
        <w:rPr>
          <w:rFonts w:ascii="Arial" w:hAnsi="Arial" w:cs="Arial"/>
          <w:b/>
          <w:sz w:val="24"/>
          <w:lang w:val="en-GB"/>
        </w:rPr>
        <w:t xml:space="preserve"> </w:t>
      </w:r>
      <w:r w:rsidRPr="00F155EF">
        <w:rPr>
          <w:rFonts w:ascii="Arial" w:hAnsi="Arial" w:cs="Arial"/>
          <w:b/>
          <w:sz w:val="24"/>
          <w:lang w:val="en-GB"/>
        </w:rPr>
        <w:t>And another said, "I will follow you, Lord, but first let me say farewell to my family at home."</w:t>
      </w:r>
      <w:r>
        <w:rPr>
          <w:rFonts w:ascii="Arial" w:hAnsi="Arial" w:cs="Arial"/>
          <w:b/>
          <w:sz w:val="24"/>
          <w:lang w:val="en-GB"/>
        </w:rPr>
        <w:t xml:space="preserve"> </w:t>
      </w:r>
      <w:r w:rsidRPr="00F155EF">
        <w:rPr>
          <w:rFonts w:ascii="Arial" w:hAnsi="Arial" w:cs="Arial"/>
          <w:b/>
          <w:sz w:val="24"/>
          <w:lang w:val="en-GB"/>
        </w:rPr>
        <w:t>(To him) Jesus said, "No one who sets a hand to the plow and looks to what was left behind is fit for the kingdom of God."</w:t>
      </w:r>
    </w:p>
    <w:p w:rsidR="00F03B69" w:rsidRPr="00B3629A" w:rsidRDefault="00F155EF" w:rsidP="005967FA">
      <w:pPr>
        <w:spacing w:after="200"/>
        <w:ind w:left="567" w:right="567"/>
        <w:jc w:val="both"/>
        <w:rPr>
          <w:rFonts w:ascii="Arial" w:hAnsi="Arial" w:cs="Arial"/>
          <w:b/>
          <w:sz w:val="24"/>
          <w:lang w:val="en-GB"/>
        </w:rPr>
      </w:pPr>
      <w:r w:rsidRPr="00F155EF">
        <w:rPr>
          <w:rFonts w:ascii="Arial" w:hAnsi="Arial" w:cs="Arial"/>
          <w:b/>
          <w:sz w:val="24"/>
          <w:lang w:val="en-GB"/>
        </w:rPr>
        <w:t>Why has the Son of man nowhere to rest his head? Because his head can rest only in the Father’s heart. Jesus was not given other places where to lay his head. Since only the heart of the Father governs Him, when the Father moves, Christ moves too. We can draw the heart of the Father with the chariot seen by the prophet Ezekiel (</w:t>
      </w:r>
      <w:r w:rsidRPr="00F155EF">
        <w:rPr>
          <w:rFonts w:ascii="Arial" w:hAnsi="Arial" w:cs="Arial"/>
          <w:b/>
          <w:i/>
          <w:sz w:val="24"/>
          <w:lang w:val="en-GB"/>
        </w:rPr>
        <w:t>cf.</w:t>
      </w:r>
      <w:r w:rsidRPr="00F155EF">
        <w:rPr>
          <w:rFonts w:ascii="Arial" w:hAnsi="Arial" w:cs="Arial"/>
          <w:b/>
          <w:sz w:val="24"/>
          <w:lang w:val="en-GB"/>
        </w:rPr>
        <w:t xml:space="preserve"> </w:t>
      </w:r>
      <w:r w:rsidRPr="00F155EF">
        <w:rPr>
          <w:rFonts w:ascii="Arial" w:hAnsi="Arial" w:cs="Arial"/>
          <w:b/>
          <w:i/>
          <w:sz w:val="24"/>
          <w:lang w:val="en-GB"/>
        </w:rPr>
        <w:t>Ez, 1, 1-28</w:t>
      </w:r>
      <w:r w:rsidRPr="00F155EF">
        <w:rPr>
          <w:rFonts w:ascii="Arial" w:hAnsi="Arial" w:cs="Arial"/>
          <w:b/>
          <w:sz w:val="24"/>
          <w:lang w:val="en-GB"/>
        </w:rPr>
        <w:t xml:space="preserve">). Being the heart of the Father the chariot Jesus brings, when the chariot moves, Christ Jesus moves. When the chariot stops, Christ Jesus stops. If the chariot moves at night, Jesus moves at night. If the chariot goes toward the Golgotha, Christ Jesus moves toward the Golgotha. Jesus wants to be the chariot of each of his disciple and apostle. This is why even those who want to follow him have nowhere to rest their head. </w:t>
      </w:r>
      <w:r>
        <w:rPr>
          <w:rFonts w:ascii="Arial" w:hAnsi="Arial" w:cs="Arial"/>
          <w:b/>
          <w:sz w:val="24"/>
          <w:lang w:val="en-GB"/>
        </w:rPr>
        <w:t>Their head is to</w:t>
      </w:r>
      <w:r w:rsidRPr="00F155EF">
        <w:rPr>
          <w:rFonts w:ascii="Arial" w:hAnsi="Arial" w:cs="Arial"/>
          <w:b/>
          <w:sz w:val="24"/>
          <w:lang w:val="en-GB"/>
        </w:rPr>
        <w:t xml:space="preserve"> rest only on the heart of Christ and of the Holy Spirit. There is no other place on earth for them. If the heart rests even in one place on earth, one is no longer true disciple and true missionary of Christ Jesus. Mother of God, let our heart always find in your heart where to rest. If it rests on your heart, it will rest on the heart of Christ and of the Holy Spirit. We will be true disciples of Jesus and true missionaries of the Gospel of salvation in the world.</w:t>
      </w:r>
      <w:bookmarkStart w:id="0" w:name="_GoBack"/>
      <w:bookmarkEnd w:id="0"/>
    </w:p>
    <w:sectPr w:rsidR="00F03B69" w:rsidRPr="00B3629A">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DDF" w:rsidRDefault="00CD2DDF" w:rsidP="00B3629A">
      <w:pPr>
        <w:spacing w:after="0" w:line="240" w:lineRule="auto"/>
      </w:pPr>
      <w:r>
        <w:separator/>
      </w:r>
    </w:p>
  </w:endnote>
  <w:endnote w:type="continuationSeparator" w:id="0">
    <w:p w:rsidR="00CD2DDF" w:rsidRDefault="00CD2DDF" w:rsidP="00B36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051341"/>
      <w:docPartObj>
        <w:docPartGallery w:val="Page Numbers (Bottom of Page)"/>
        <w:docPartUnique/>
      </w:docPartObj>
    </w:sdtPr>
    <w:sdtEndPr/>
    <w:sdtContent>
      <w:p w:rsidR="00B3629A" w:rsidRDefault="00B3629A">
        <w:pPr>
          <w:pStyle w:val="Pidipagina"/>
          <w:jc w:val="right"/>
        </w:pPr>
        <w:r>
          <w:fldChar w:fldCharType="begin"/>
        </w:r>
        <w:r>
          <w:instrText>PAGE   \* MERGEFORMAT</w:instrText>
        </w:r>
        <w:r>
          <w:fldChar w:fldCharType="separate"/>
        </w:r>
        <w:r w:rsidR="005967FA">
          <w:rPr>
            <w:noProof/>
          </w:rPr>
          <w:t>2</w:t>
        </w:r>
        <w:r>
          <w:fldChar w:fldCharType="end"/>
        </w:r>
      </w:p>
    </w:sdtContent>
  </w:sdt>
  <w:p w:rsidR="00B3629A" w:rsidRDefault="00B3629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DDF" w:rsidRDefault="00CD2DDF" w:rsidP="00B3629A">
      <w:pPr>
        <w:spacing w:after="0" w:line="240" w:lineRule="auto"/>
      </w:pPr>
      <w:r>
        <w:separator/>
      </w:r>
    </w:p>
  </w:footnote>
  <w:footnote w:type="continuationSeparator" w:id="0">
    <w:p w:rsidR="00CD2DDF" w:rsidRDefault="00CD2DDF" w:rsidP="00B36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29A"/>
    <w:rsid w:val="005967FA"/>
    <w:rsid w:val="0079338E"/>
    <w:rsid w:val="00796894"/>
    <w:rsid w:val="00885BC7"/>
    <w:rsid w:val="00B3629A"/>
    <w:rsid w:val="00CD2DDF"/>
    <w:rsid w:val="00CF0807"/>
    <w:rsid w:val="00E2465B"/>
    <w:rsid w:val="00F03B69"/>
    <w:rsid w:val="00F155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362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3629A"/>
  </w:style>
  <w:style w:type="paragraph" w:styleId="Pidipagina">
    <w:name w:val="footer"/>
    <w:basedOn w:val="Normale"/>
    <w:link w:val="PidipaginaCarattere"/>
    <w:uiPriority w:val="99"/>
    <w:unhideWhenUsed/>
    <w:rsid w:val="00B3629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629A"/>
  </w:style>
  <w:style w:type="character" w:styleId="Collegamentoipertestuale">
    <w:name w:val="Hyperlink"/>
    <w:basedOn w:val="Carpredefinitoparagrafo"/>
    <w:uiPriority w:val="99"/>
    <w:unhideWhenUsed/>
    <w:rsid w:val="00B3629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362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3629A"/>
  </w:style>
  <w:style w:type="paragraph" w:styleId="Pidipagina">
    <w:name w:val="footer"/>
    <w:basedOn w:val="Normale"/>
    <w:link w:val="PidipaginaCarattere"/>
    <w:uiPriority w:val="99"/>
    <w:unhideWhenUsed/>
    <w:rsid w:val="00B3629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629A"/>
  </w:style>
  <w:style w:type="character" w:styleId="Collegamentoipertestuale">
    <w:name w:val="Hyperlink"/>
    <w:basedOn w:val="Carpredefinitoparagrafo"/>
    <w:uiPriority w:val="99"/>
    <w:unhideWhenUsed/>
    <w:rsid w:val="00B362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04435">
      <w:bodyDiv w:val="1"/>
      <w:marLeft w:val="0"/>
      <w:marRight w:val="0"/>
      <w:marTop w:val="0"/>
      <w:marBottom w:val="0"/>
      <w:divBdr>
        <w:top w:val="none" w:sz="0" w:space="0" w:color="auto"/>
        <w:left w:val="none" w:sz="0" w:space="0" w:color="auto"/>
        <w:bottom w:val="none" w:sz="0" w:space="0" w:color="auto"/>
        <w:right w:val="none" w:sz="0" w:space="0" w:color="auto"/>
      </w:divBdr>
    </w:div>
    <w:div w:id="717123589">
      <w:bodyDiv w:val="1"/>
      <w:marLeft w:val="0"/>
      <w:marRight w:val="0"/>
      <w:marTop w:val="0"/>
      <w:marBottom w:val="0"/>
      <w:divBdr>
        <w:top w:val="none" w:sz="0" w:space="0" w:color="auto"/>
        <w:left w:val="none" w:sz="0" w:space="0" w:color="auto"/>
        <w:bottom w:val="none" w:sz="0" w:space="0" w:color="auto"/>
        <w:right w:val="none" w:sz="0" w:space="0" w:color="auto"/>
      </w:divBdr>
    </w:div>
    <w:div w:id="192140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845</Words>
  <Characters>4820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5</cp:revision>
  <dcterms:created xsi:type="dcterms:W3CDTF">2022-06-18T06:26:00Z</dcterms:created>
  <dcterms:modified xsi:type="dcterms:W3CDTF">2022-06-19T15:10:00Z</dcterms:modified>
</cp:coreProperties>
</file>